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A" w:rsidRDefault="003566DB">
      <w:r>
        <w:t xml:space="preserve">- </w:t>
      </w:r>
      <w:bookmarkStart w:id="0" w:name="_GoBack"/>
      <w:bookmarkEnd w:id="0"/>
      <w:r>
        <w:fldChar w:fldCharType="begin"/>
      </w:r>
      <w:r>
        <w:instrText xml:space="preserve"> HYPERLINK "http://genproc.gov.ru/anticor/anticor-legal-education/" </w:instrText>
      </w:r>
      <w:r>
        <w:fldChar w:fldCharType="separate"/>
      </w:r>
      <w:r>
        <w:rPr>
          <w:rStyle w:val="a3"/>
        </w:rPr>
        <w:t>http://genproc.gov.ru/anticor/anticor-legal-education/</w:t>
      </w:r>
      <w:r>
        <w:fldChar w:fldCharType="end"/>
      </w:r>
    </w:p>
    <w:sectPr w:rsidR="0084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DB"/>
    <w:rsid w:val="003566DB"/>
    <w:rsid w:val="008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F744-2161-46CF-8CD6-7291AA2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dou109</dc:creator>
  <cp:keywords/>
  <dc:description/>
  <cp:lastModifiedBy>dou109</cp:lastModifiedBy>
  <cp:revision>1</cp:revision>
  <dcterms:created xsi:type="dcterms:W3CDTF">2018-12-04T08:04:00Z</dcterms:created>
  <dcterms:modified xsi:type="dcterms:W3CDTF">2018-12-04T08:05:00Z</dcterms:modified>
</cp:coreProperties>
</file>